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1A" w:rsidRPr="008734B7" w:rsidRDefault="00CC5395" w:rsidP="00AE6FD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734B7"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รายละเอียดคุณลักษณะเฉพาะรถยนต์ตรวจการณ์พร้อมอุปกรณ์</w:t>
      </w:r>
    </w:p>
    <w:p w:rsidR="00CC5395" w:rsidRPr="008734B7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8734B7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ลักษณะทั่วไป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เป็นรถบรรทุกดีเซลขนาด  1  ตัน  ขับเคลื่อน  2  ล้อ  แบบ  4  ประตู  เครื่องยนต์ดีเซล  4  จังหวะ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ปริมาตรกระบอกสูบไม่ต่ำกว่า  2,400  </w:t>
      </w:r>
      <w:r w:rsidR="005A7FEC">
        <w:rPr>
          <w:rFonts w:ascii="TH SarabunPSK" w:hAnsi="TH SarabunPSK" w:cs="TH SarabunPSK" w:hint="cs"/>
          <w:sz w:val="32"/>
          <w:szCs w:val="32"/>
          <w:cs/>
        </w:rPr>
        <w:t>ซีซี</w:t>
      </w:r>
      <w:r w:rsidR="005A7FE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จะต้องเป็นของใหม่ไม่เคยใช้งานมาก่อน</w:t>
      </w:r>
    </w:p>
    <w:p w:rsidR="00CC5395" w:rsidRPr="009B2C35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1. ตัวรถยนต์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ตัวรถและโครงสร้างตามมาตรฐานของโรงงานผู้ผลิต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เป็นรถชนิดไม่น้อยกว่า  4  ล้อ  4  ประตู  ขับเคลื่อน  2  ล้อ  มีอุปกรณ์ที่สำคัญตามมาตรฐานผู้ผลิตครบถ้วน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ติดตั้งเครื่องปรับอากาศ  พร้อมติดฟิล์มกรองแสงตามกรมการขนส่งทางบกกำหนด</w:t>
      </w:r>
    </w:p>
    <w:p w:rsidR="00CC5395" w:rsidRPr="009B2C35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2. เครื่องยนต์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 เครื่องยนต์ดีเซลขนาดไม่น้อยกว่า  4  สูบ  4  จังหวะ  ระบายความร้อนด้วยน้ำ เป็นเครื่องยนต์ดีเซลที่ได้มาตรฐานไม่ต่ำกว่า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มอก.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2155-2546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 ขนาดปริมาตรความจุกระบอกสูบไม่น้อยกว่า  2,400  </w:t>
      </w:r>
      <w:r>
        <w:rPr>
          <w:rFonts w:ascii="TH SarabunPSK" w:hAnsi="TH SarabunPSK" w:cs="TH SarabunPSK"/>
          <w:sz w:val="32"/>
          <w:szCs w:val="32"/>
        </w:rPr>
        <w:t>CC</w:t>
      </w:r>
    </w:p>
    <w:p w:rsidR="00CC5395" w:rsidRPr="009B2C35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3. ระบบส่งกำลัง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คลัทช์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เป็นแบบตามมาตรฐานผู้ผลิต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เกียร์เป็นแบบกระปุกเดินหน้าไม่น้อยกว่า  5  เกียร์  เกียร์ถอยหลังไม่น้อยกว่า  1  เกียร์</w:t>
      </w:r>
    </w:p>
    <w:p w:rsidR="00CC5395" w:rsidRPr="009B2C35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4.  ระบบกันสะเทือน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กันสะเทือนหน้าแบบปีกนกอิสระพร้อม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โช้ค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อัพ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กันสะเทือนหลังแบบแหนบพร้อม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โช้ค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อัพ</w:t>
      </w:r>
    </w:p>
    <w:p w:rsidR="00CC5395" w:rsidRPr="009B2C35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5.  ระบบห้ามล้อ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เบรกหน้าดิสก์และเบรก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หลังดรัม</w:t>
      </w:r>
      <w:proofErr w:type="spellEnd"/>
    </w:p>
    <w:p w:rsidR="00CC5395" w:rsidRPr="009B2C35" w:rsidRDefault="00CC539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6.  ระบบไฟฟ้า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 ใช้ระบบไฟฟ้า  12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โวลท์</w:t>
      </w:r>
      <w:proofErr w:type="spellEnd"/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มีอัลเทอร์เน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เต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ชนิด  12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โวลท์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ขนาดไม่น้อยกว่า  30  แอมแปร์</w:t>
      </w:r>
    </w:p>
    <w:p w:rsidR="00CC5395" w:rsidRDefault="00CC539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มีสัญญาณไฟถูกต้องครบถ้วนตามกฎหมายจราจร</w:t>
      </w:r>
    </w:p>
    <w:p w:rsidR="009B2C35" w:rsidRPr="009B2C35" w:rsidRDefault="009B2C3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7.  กระบะท้าย</w:t>
      </w:r>
    </w:p>
    <w:p w:rsid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สร้างตามมาตรฐานผู้ผลิต  พร้อมไร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เนอร์</w:t>
      </w:r>
      <w:proofErr w:type="spellEnd"/>
    </w:p>
    <w:p w:rsidR="009B2C35" w:rsidRPr="008734B7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ภายในกระบะติดตั้งเบาะนั่งสองแถว</w:t>
      </w:r>
      <w:r w:rsidR="008734B7">
        <w:rPr>
          <w:rFonts w:ascii="TH SarabunPSK" w:hAnsi="TH SarabunPSK" w:cs="TH SarabunPSK"/>
          <w:sz w:val="32"/>
          <w:szCs w:val="32"/>
        </w:rPr>
        <w:t xml:space="preserve"> </w:t>
      </w:r>
      <w:r w:rsidR="008734B7">
        <w:rPr>
          <w:rFonts w:ascii="TH SarabunPSK" w:hAnsi="TH SarabunPSK" w:cs="TH SarabunPSK" w:hint="cs"/>
          <w:sz w:val="32"/>
          <w:szCs w:val="32"/>
          <w:cs/>
        </w:rPr>
        <w:t>มีพนักพิงสามารถพับเก็บด้านข้างและถอดออกได้</w:t>
      </w:r>
    </w:p>
    <w:p w:rsidR="009B2C35" w:rsidRPr="009B2C35" w:rsidRDefault="009B2C3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8.  สีตัวถังและหัวเก๋ง</w:t>
      </w:r>
    </w:p>
    <w:p w:rsid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ตามมาตรฐานผู้ผลิต</w:t>
      </w:r>
    </w:p>
    <w:p w:rsidR="0024081C" w:rsidRPr="0024081C" w:rsidRDefault="0024081C" w:rsidP="0024081C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24081C">
        <w:rPr>
          <w:rFonts w:ascii="TH SarabunPSK" w:hAnsi="TH SarabunPSK" w:cs="TH SarabunPSK" w:hint="cs"/>
          <w:sz w:val="32"/>
          <w:szCs w:val="32"/>
          <w:cs/>
        </w:rPr>
        <w:tab/>
        <w:t>-   พ่นป้องกันสนิม</w:t>
      </w:r>
      <w:r w:rsidRPr="0024081C">
        <w:rPr>
          <w:rFonts w:ascii="TH SarabunPSK" w:hAnsi="TH SarabunPSK" w:cs="TH SarabunPSK" w:hint="cs"/>
          <w:sz w:val="32"/>
          <w:szCs w:val="32"/>
          <w:cs/>
        </w:rPr>
        <w:tab/>
      </w:r>
      <w:r w:rsidRPr="0024081C">
        <w:rPr>
          <w:rFonts w:ascii="TH SarabunPSK" w:hAnsi="TH SarabunPSK" w:cs="TH SarabunPSK" w:hint="cs"/>
          <w:sz w:val="32"/>
          <w:szCs w:val="32"/>
          <w:cs/>
        </w:rPr>
        <w:tab/>
      </w:r>
      <w:r w:rsidRPr="0024081C">
        <w:rPr>
          <w:rFonts w:ascii="TH SarabunPSK" w:hAnsi="TH SarabunPSK" w:cs="TH SarabunPSK" w:hint="cs"/>
          <w:sz w:val="32"/>
          <w:szCs w:val="32"/>
          <w:cs/>
        </w:rPr>
        <w:tab/>
      </w:r>
      <w:r w:rsidRPr="0024081C">
        <w:rPr>
          <w:rFonts w:ascii="TH SarabunPSK" w:hAnsi="TH SarabunPSK" w:cs="TH SarabunPSK" w:hint="cs"/>
          <w:sz w:val="32"/>
          <w:szCs w:val="32"/>
          <w:cs/>
        </w:rPr>
        <w:tab/>
      </w:r>
      <w:r w:rsidRPr="0024081C">
        <w:rPr>
          <w:rFonts w:ascii="TH SarabunPSK" w:hAnsi="TH SarabunPSK" w:cs="TH SarabunPSK" w:hint="cs"/>
          <w:sz w:val="32"/>
          <w:szCs w:val="32"/>
          <w:cs/>
        </w:rPr>
        <w:tab/>
      </w:r>
      <w:r w:rsidRPr="0024081C">
        <w:rPr>
          <w:rFonts w:ascii="TH SarabunPSK" w:hAnsi="TH SarabunPSK" w:cs="TH SarabunPSK" w:hint="cs"/>
          <w:sz w:val="32"/>
          <w:szCs w:val="32"/>
          <w:cs/>
        </w:rPr>
        <w:tab/>
      </w:r>
    </w:p>
    <w:p w:rsidR="001C5079" w:rsidRPr="009B2C35" w:rsidRDefault="001C5079" w:rsidP="001C5079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9.  การพ่นสีตราสัญลักษณ์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โล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โก้เทศบาลตำบลเขาฉกรรจ์  พร้อมรหัสครุภัณฑ์  จำนวน  2 แห่ง</w:t>
      </w:r>
    </w:p>
    <w:p w:rsidR="009B2C35" w:rsidRPr="009B2C35" w:rsidRDefault="009B2C35" w:rsidP="007627B7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B2C35">
        <w:rPr>
          <w:rFonts w:ascii="TH SarabunPSK" w:hAnsi="TH SarabunPSK" w:cs="TH SarabunPSK" w:hint="cs"/>
          <w:b/>
          <w:bCs/>
          <w:sz w:val="32"/>
          <w:szCs w:val="32"/>
          <w:cs/>
        </w:rPr>
        <w:t>10.  เครื่องมืออุปกรณ์ประจำรถ</w:t>
      </w:r>
    </w:p>
    <w:p w:rsidR="009B2C35" w:rsidRP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ติดตั้งสัญญาณไฟฉุกเฉินบนหลังคาเก๋ง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ชุด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สัญญาณเสียงไซเรน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แบบอิ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เล็กทรอ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นิค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ขนาดไม่ต่ำกว่า 220 วัตต์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ชุด       </w:t>
      </w:r>
    </w:p>
    <w:p w:rsid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ยางอะไหล่พร้อมกงล้อ  ขนาดมาตรฐานรถ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ชุด</w:t>
      </w:r>
    </w:p>
    <w:p w:rsid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แม่แรงพร้อมด้าม  ขนาดมาตรฐานรถ</w:t>
      </w:r>
      <w:r w:rsidR="005A7FEC">
        <w:rPr>
          <w:rFonts w:ascii="TH SarabunPSK" w:hAnsi="TH SarabunPSK" w:cs="TH SarabunPSK" w:hint="cs"/>
          <w:sz w:val="32"/>
          <w:szCs w:val="32"/>
          <w:cs/>
        </w:rPr>
        <w:t xml:space="preserve"> (เครื่องมือซ่อมบำรุง)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ชุด</w:t>
      </w:r>
    </w:p>
    <w:p w:rsidR="009B2C35" w:rsidRDefault="009B2C35" w:rsidP="007627B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   ประแจถอดล้อ</w:t>
      </w:r>
      <w:r w:rsidR="005A7FEC">
        <w:rPr>
          <w:rFonts w:ascii="TH SarabunPSK" w:hAnsi="TH SarabunPSK" w:cs="TH SarabunPSK" w:hint="cs"/>
          <w:sz w:val="32"/>
          <w:szCs w:val="32"/>
          <w:cs/>
        </w:rPr>
        <w:t xml:space="preserve">  (เครื่องมือและอุปกรณ์ในการถอดล้อ)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ชุด</w:t>
      </w:r>
    </w:p>
    <w:p w:rsidR="00AE6FD7" w:rsidRDefault="00AE6FD7" w:rsidP="00AE6FD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AE6FD7"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-    </w:t>
      </w:r>
      <w:r>
        <w:rPr>
          <w:rFonts w:ascii="TH SarabunPSK" w:hAnsi="TH SarabunPSK" w:cs="TH SarabunPSK" w:hint="cs"/>
          <w:sz w:val="32"/>
          <w:szCs w:val="32"/>
          <w:cs/>
        </w:rPr>
        <w:t>วิทยุ</w:t>
      </w:r>
      <w:r w:rsidR="005A7FEC">
        <w:rPr>
          <w:rFonts w:ascii="TH SarabunPSK" w:hAnsi="TH SarabunPSK" w:cs="TH SarabunPSK" w:hint="cs"/>
          <w:sz w:val="32"/>
          <w:szCs w:val="32"/>
          <w:cs/>
        </w:rPr>
        <w:t>สื่อสารติดรถยนต์ ขนาดไม่น้อยกว่า 10 วัตต์ พร้อมอุปกรณ์</w:t>
      </w:r>
      <w:r w:rsidRPr="00AE6FD7">
        <w:rPr>
          <w:rFonts w:ascii="TH SarabunPSK" w:hAnsi="TH SarabunPSK" w:cs="TH SarabunPSK" w:hint="cs"/>
          <w:sz w:val="32"/>
          <w:szCs w:val="32"/>
          <w:cs/>
        </w:rPr>
        <w:tab/>
      </w:r>
    </w:p>
    <w:p w:rsidR="005A7FEC" w:rsidRDefault="005A7FEC" w:rsidP="00AE6FD7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*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เครื่องวิทยุสื่อสาร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เครื่อง</w:t>
      </w:r>
    </w:p>
    <w:p w:rsidR="005A7FEC" w:rsidRPr="005A7FEC" w:rsidRDefault="005A7FEC" w:rsidP="005A7FEC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A7FEC">
        <w:rPr>
          <w:rFonts w:ascii="TH SarabunPSK" w:hAnsi="TH SarabunPSK" w:cs="TH SarabunPSK"/>
          <w:sz w:val="32"/>
          <w:szCs w:val="32"/>
        </w:rPr>
        <w:t xml:space="preserve">                * </w:t>
      </w:r>
      <w:r>
        <w:rPr>
          <w:rFonts w:ascii="TH SarabunPSK" w:hAnsi="TH SarabunPSK" w:cs="TH SarabunPSK" w:hint="cs"/>
          <w:sz w:val="32"/>
          <w:szCs w:val="32"/>
          <w:cs/>
        </w:rPr>
        <w:t>ไมโครโฟนพูด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ชุด</w:t>
      </w:r>
    </w:p>
    <w:p w:rsidR="005A7FEC" w:rsidRPr="005A7FEC" w:rsidRDefault="005A7FEC" w:rsidP="005A7FEC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A7FEC">
        <w:rPr>
          <w:rFonts w:ascii="TH SarabunPSK" w:hAnsi="TH SarabunPSK" w:cs="TH SarabunPSK"/>
          <w:sz w:val="32"/>
          <w:szCs w:val="32"/>
        </w:rPr>
        <w:t xml:space="preserve">                * </w:t>
      </w:r>
      <w:r>
        <w:rPr>
          <w:rFonts w:ascii="TH SarabunPSK" w:hAnsi="TH SarabunPSK" w:cs="TH SarabunPSK" w:hint="cs"/>
          <w:sz w:val="32"/>
          <w:szCs w:val="32"/>
          <w:cs/>
        </w:rPr>
        <w:t>ชุดติดตั้งในรถยนต์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="008734B7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ชุด</w:t>
      </w:r>
    </w:p>
    <w:p w:rsidR="005A7FEC" w:rsidRPr="005A7FEC" w:rsidRDefault="005A7FEC" w:rsidP="005A7FEC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-    วิทยุ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สื่อสารแบบพกพา ขนาดไม่น้อยกว่า 5 วัตต์ 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ตัว</w:t>
      </w:r>
    </w:p>
    <w:p w:rsidR="005A7FEC" w:rsidRPr="005A7FEC" w:rsidRDefault="005A7FEC" w:rsidP="005A7FEC">
      <w:pPr>
        <w:tabs>
          <w:tab w:val="left" w:pos="937"/>
        </w:tabs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5A7FEC">
        <w:rPr>
          <w:rFonts w:ascii="TH SarabunPSK" w:hAnsi="TH SarabunPSK" w:cs="TH SarabunPSK" w:hint="cs"/>
          <w:sz w:val="32"/>
          <w:szCs w:val="32"/>
          <w:cs/>
        </w:rPr>
        <w:t xml:space="preserve">-   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เครื่องเล่น</w:t>
      </w:r>
      <w:r w:rsidRPr="005A7FEC">
        <w:rPr>
          <w:rFonts w:ascii="TH SarabunPSK" w:hAnsi="TH SarabunPSK" w:cs="TH SarabunPSK" w:hint="cs"/>
          <w:sz w:val="32"/>
          <w:szCs w:val="32"/>
          <w:cs/>
        </w:rPr>
        <w:t>วิทยุเทป/ซีดี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5A7FEC">
        <w:rPr>
          <w:rFonts w:ascii="TH SarabunPSK" w:hAnsi="TH SarabunPSK" w:cs="TH SarabunPSK" w:hint="cs"/>
          <w:sz w:val="32"/>
          <w:szCs w:val="32"/>
          <w:cs/>
        </w:rPr>
        <w:tab/>
        <w:t>ชุด</w:t>
      </w:r>
    </w:p>
    <w:p w:rsidR="001C5079" w:rsidRPr="00B4572D" w:rsidRDefault="001C5079" w:rsidP="001C5079">
      <w:pPr>
        <w:tabs>
          <w:tab w:val="left" w:pos="937"/>
        </w:tabs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4572D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B4572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มีศูนย์บริการที่ได้มาตรฐานอยู่ภายในพื้นที่จังหวัดสระแก้ว</w:t>
      </w:r>
    </w:p>
    <w:p w:rsidR="001C5079" w:rsidRPr="00B4572D" w:rsidRDefault="001C5079" w:rsidP="001C5079">
      <w:pPr>
        <w:tabs>
          <w:tab w:val="left" w:pos="937"/>
        </w:tabs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4572D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B4572D">
        <w:rPr>
          <w:rFonts w:ascii="TH SarabunPSK" w:hAnsi="TH SarabunPSK" w:cs="TH SarabunPSK" w:hint="cs"/>
          <w:b/>
          <w:bCs/>
          <w:sz w:val="32"/>
          <w:szCs w:val="32"/>
          <w:cs/>
        </w:rPr>
        <w:t>.  เ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ป็นราคารวมเครื่องปรับอากาศและภาษีสรรพสามิต</w:t>
      </w:r>
    </w:p>
    <w:p w:rsidR="009761ED" w:rsidRDefault="009761ED" w:rsidP="001C5079">
      <w:pPr>
        <w:tabs>
          <w:tab w:val="left" w:pos="937"/>
        </w:tabs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:rsidR="00AE6FD7" w:rsidRPr="009761ED" w:rsidRDefault="00AE6FD7" w:rsidP="009761ED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AE6FD7" w:rsidRPr="009761ED" w:rsidSect="008734B7">
      <w:headerReference w:type="default" r:id="rId6"/>
      <w:pgSz w:w="11906" w:h="16838"/>
      <w:pgMar w:top="1135" w:right="991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4B7" w:rsidRDefault="008734B7" w:rsidP="008734B7">
      <w:pPr>
        <w:spacing w:after="0" w:line="240" w:lineRule="auto"/>
      </w:pPr>
      <w:r>
        <w:separator/>
      </w:r>
    </w:p>
  </w:endnote>
  <w:endnote w:type="continuationSeparator" w:id="1">
    <w:p w:rsidR="008734B7" w:rsidRDefault="008734B7" w:rsidP="0087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4B7" w:rsidRDefault="008734B7" w:rsidP="008734B7">
      <w:pPr>
        <w:spacing w:after="0" w:line="240" w:lineRule="auto"/>
      </w:pPr>
      <w:r>
        <w:separator/>
      </w:r>
    </w:p>
  </w:footnote>
  <w:footnote w:type="continuationSeparator" w:id="1">
    <w:p w:rsidR="008734B7" w:rsidRDefault="008734B7" w:rsidP="0087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="Cambria"/>
        <w:sz w:val="28"/>
        <w:cs/>
        <w:lang w:val="th-TH"/>
      </w:rPr>
      <w:id w:val="13108532"/>
      <w:docPartObj>
        <w:docPartGallery w:val="Page Numbers (Top of Page)"/>
        <w:docPartUnique/>
      </w:docPartObj>
    </w:sdtPr>
    <w:sdtContent>
      <w:p w:rsidR="008734B7" w:rsidRDefault="008734B7">
        <w:pPr>
          <w:pStyle w:val="a4"/>
          <w:jc w:val="center"/>
          <w:rPr>
            <w:rFonts w:asciiTheme="majorHAnsi" w:hAnsiTheme="majorHAnsi"/>
            <w:sz w:val="28"/>
          </w:rPr>
        </w:pPr>
        <w:r>
          <w:rPr>
            <w:rFonts w:asciiTheme="majorHAnsi" w:hAnsiTheme="majorHAnsi" w:cs="Cambria"/>
            <w:sz w:val="28"/>
            <w:cs/>
            <w:lang w:val="th-TH"/>
          </w:rPr>
          <w:t xml:space="preserve">~ </w:t>
        </w:r>
        <w:fldSimple w:instr=" PAGE    \* MERGEFORMAT ">
          <w:r w:rsidR="009761ED" w:rsidRPr="009761ED">
            <w:rPr>
              <w:rFonts w:asciiTheme="majorHAnsi" w:hAnsiTheme="majorHAnsi" w:cs="Cambria"/>
              <w:noProof/>
              <w:sz w:val="28"/>
              <w:lang w:val="th-TH"/>
            </w:rPr>
            <w:t>2</w:t>
          </w:r>
        </w:fldSimple>
        <w:r>
          <w:rPr>
            <w:rFonts w:asciiTheme="majorHAnsi" w:hAnsiTheme="majorHAnsi" w:cs="Cambria"/>
            <w:sz w:val="28"/>
            <w:cs/>
            <w:lang w:val="th-TH"/>
          </w:rPr>
          <w:t xml:space="preserve"> ~</w:t>
        </w:r>
      </w:p>
    </w:sdtContent>
  </w:sdt>
  <w:p w:rsidR="008734B7" w:rsidRDefault="008734B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C5395"/>
    <w:rsid w:val="000D1E20"/>
    <w:rsid w:val="001C5079"/>
    <w:rsid w:val="00221E94"/>
    <w:rsid w:val="0024081C"/>
    <w:rsid w:val="002E1EC3"/>
    <w:rsid w:val="003F2431"/>
    <w:rsid w:val="005A7FEC"/>
    <w:rsid w:val="007627B7"/>
    <w:rsid w:val="008734B7"/>
    <w:rsid w:val="008C5D1A"/>
    <w:rsid w:val="00904F84"/>
    <w:rsid w:val="00946F96"/>
    <w:rsid w:val="009761ED"/>
    <w:rsid w:val="009B2C35"/>
    <w:rsid w:val="00A802DF"/>
    <w:rsid w:val="00AE6FD7"/>
    <w:rsid w:val="00BE75A1"/>
    <w:rsid w:val="00BF2F17"/>
    <w:rsid w:val="00CC5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3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34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734B7"/>
  </w:style>
  <w:style w:type="paragraph" w:styleId="a6">
    <w:name w:val="footer"/>
    <w:basedOn w:val="a"/>
    <w:link w:val="a7"/>
    <w:uiPriority w:val="99"/>
    <w:semiHidden/>
    <w:unhideWhenUsed/>
    <w:rsid w:val="008734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8734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2011 V.2</cp:lastModifiedBy>
  <cp:revision>11</cp:revision>
  <cp:lastPrinted>2013-08-16T04:18:00Z</cp:lastPrinted>
  <dcterms:created xsi:type="dcterms:W3CDTF">2013-07-10T08:14:00Z</dcterms:created>
  <dcterms:modified xsi:type="dcterms:W3CDTF">2013-08-18T02:07:00Z</dcterms:modified>
</cp:coreProperties>
</file>